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475" w:type="dxa"/>
        <w:jc w:val="center"/>
        <w:tblBorders>
          <w:top w:val="single" w:sz="12" w:space="0" w:color="A6A6A6" w:themeColor="background1" w:themeShade="A6"/>
          <w:left w:val="single" w:sz="12" w:space="0" w:color="A6A6A6" w:themeColor="background1" w:themeShade="A6"/>
          <w:bottom w:val="single" w:sz="12" w:space="0" w:color="A6A6A6" w:themeColor="background1" w:themeShade="A6"/>
        </w:tblBorders>
        <w:tblLook w:val="04A0" w:firstRow="1" w:lastRow="0" w:firstColumn="1" w:lastColumn="0" w:noHBand="0" w:noVBand="1"/>
      </w:tblPr>
      <w:tblGrid>
        <w:gridCol w:w="3387"/>
        <w:gridCol w:w="1716"/>
        <w:gridCol w:w="5372"/>
      </w:tblGrid>
      <w:tr w:rsidR="00763873" w:rsidRPr="00F011E2" w:rsidTr="004621B2">
        <w:trPr>
          <w:trHeight w:val="1227"/>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rsidR="00763873" w:rsidRDefault="00763873" w:rsidP="004621B2">
            <w:pPr>
              <w:spacing w:before="120"/>
              <w:rPr>
                <w:rFonts w:cs="Arial"/>
                <w:sz w:val="20"/>
              </w:rPr>
            </w:pPr>
            <w:r w:rsidRPr="008277EB">
              <w:rPr>
                <w:rFonts w:cs="Arial"/>
                <w:b/>
                <w:sz w:val="20"/>
                <w:u w:val="single"/>
              </w:rPr>
              <w:t>Statement of intent:</w:t>
            </w:r>
            <w:r w:rsidRPr="008277EB">
              <w:rPr>
                <w:rFonts w:cs="Arial"/>
                <w:sz w:val="20"/>
              </w:rPr>
              <w:t xml:space="preserve"> </w:t>
            </w:r>
          </w:p>
          <w:p w:rsidR="00763873" w:rsidRPr="00790344" w:rsidRDefault="00763873" w:rsidP="00763873">
            <w:pPr>
              <w:spacing w:before="120" w:after="120"/>
              <w:rPr>
                <w:rFonts w:cs="Arial"/>
                <w:sz w:val="20"/>
              </w:rPr>
            </w:pPr>
            <w:r w:rsidRPr="008277EB">
              <w:rPr>
                <w:rFonts w:cs="Arial"/>
                <w:sz w:val="20"/>
              </w:rPr>
              <w:t xml:space="preserve">I/We hereby notify the </w:t>
            </w:r>
            <w:r w:rsidRPr="00E90D1E">
              <w:rPr>
                <w:rFonts w:cs="Arial"/>
                <w:b/>
                <w:sz w:val="20"/>
              </w:rPr>
              <w:t>Minister</w:t>
            </w:r>
            <w:r>
              <w:rPr>
                <w:rFonts w:cs="Arial"/>
                <w:b/>
                <w:sz w:val="20"/>
              </w:rPr>
              <w:t xml:space="preserve"> for </w:t>
            </w:r>
            <w:bookmarkStart w:id="0" w:name="_GoBack"/>
            <w:bookmarkEnd w:id="0"/>
            <w:r>
              <w:rPr>
                <w:rFonts w:cs="Arial"/>
                <w:b/>
                <w:sz w:val="20"/>
              </w:rPr>
              <w:t>Primary Industry and Resources</w:t>
            </w:r>
            <w:r>
              <w:rPr>
                <w:rFonts w:cs="Arial"/>
                <w:sz w:val="20"/>
              </w:rPr>
              <w:t xml:space="preserve"> </w:t>
            </w:r>
            <w:r w:rsidRPr="008277EB">
              <w:rPr>
                <w:rFonts w:cs="Arial"/>
                <w:sz w:val="20"/>
              </w:rPr>
              <w:t xml:space="preserve">of my/our intention to enter upon </w:t>
            </w:r>
            <w:r>
              <w:rPr>
                <w:rFonts w:cs="Arial"/>
                <w:sz w:val="20"/>
              </w:rPr>
              <w:t xml:space="preserve">the identified </w:t>
            </w:r>
            <w:r>
              <w:rPr>
                <w:rFonts w:cs="Arial"/>
                <w:sz w:val="20"/>
              </w:rPr>
              <w:t>r</w:t>
            </w:r>
            <w:r>
              <w:rPr>
                <w:rFonts w:cs="Arial"/>
                <w:sz w:val="20"/>
              </w:rPr>
              <w:t xml:space="preserve">eserved </w:t>
            </w:r>
            <w:r>
              <w:rPr>
                <w:rFonts w:cs="Arial"/>
                <w:sz w:val="20"/>
              </w:rPr>
              <w:t>l</w:t>
            </w:r>
            <w:r>
              <w:rPr>
                <w:rFonts w:cs="Arial"/>
                <w:sz w:val="20"/>
              </w:rPr>
              <w:t xml:space="preserve">and </w:t>
            </w:r>
            <w:r w:rsidRPr="008277EB">
              <w:rPr>
                <w:rFonts w:cs="Arial"/>
                <w:sz w:val="20"/>
              </w:rPr>
              <w:t>to carry out fossicking activities</w:t>
            </w:r>
            <w:r>
              <w:rPr>
                <w:rFonts w:cs="Arial"/>
                <w:sz w:val="20"/>
              </w:rPr>
              <w:t>;</w:t>
            </w:r>
            <w:r w:rsidRPr="008277EB">
              <w:rPr>
                <w:rFonts w:cs="Arial"/>
                <w:sz w:val="20"/>
              </w:rPr>
              <w:t xml:space="preserve"> and request your written consent to fossick upon that land. If consent is granted, please </w:t>
            </w:r>
            <w:r>
              <w:rPr>
                <w:rFonts w:cs="Arial"/>
                <w:sz w:val="20"/>
              </w:rPr>
              <w:t xml:space="preserve">sign in the space provided below and </w:t>
            </w:r>
            <w:r w:rsidRPr="008277EB">
              <w:rPr>
                <w:rFonts w:cs="Arial"/>
                <w:sz w:val="20"/>
              </w:rPr>
              <w:t xml:space="preserve">return this page </w:t>
            </w:r>
            <w:r>
              <w:rPr>
                <w:rFonts w:cs="Arial"/>
                <w:sz w:val="20"/>
              </w:rPr>
              <w:t>to the address indicated</w:t>
            </w:r>
            <w:r w:rsidRPr="008277EB">
              <w:rPr>
                <w:rFonts w:cs="Arial"/>
                <w:sz w:val="20"/>
              </w:rPr>
              <w:t xml:space="preserve">. </w:t>
            </w:r>
          </w:p>
        </w:tc>
      </w:tr>
      <w:tr w:rsidR="00763873" w:rsidRPr="005E7D06" w:rsidTr="004621B2">
        <w:trPr>
          <w:trHeight w:val="254"/>
          <w:jc w:val="center"/>
        </w:trPr>
        <w:tc>
          <w:tcPr>
            <w:tcW w:w="10475" w:type="dxa"/>
            <w:gridSpan w:val="3"/>
            <w:tcBorders>
              <w:top w:val="single" w:sz="6" w:space="0" w:color="7F7F7F" w:themeColor="text1" w:themeTint="80"/>
              <w:left w:val="nil"/>
              <w:bottom w:val="single" w:sz="12" w:space="0" w:color="A6A6A6" w:themeColor="background1" w:themeShade="A6"/>
              <w:right w:val="nil"/>
            </w:tcBorders>
          </w:tcPr>
          <w:p w:rsidR="00763873" w:rsidRPr="001D21C8" w:rsidRDefault="00763873" w:rsidP="004621B2">
            <w:pPr>
              <w:rPr>
                <w:rFonts w:cs="Arial"/>
                <w:b/>
                <w:sz w:val="10"/>
                <w:szCs w:val="10"/>
                <w:u w:val="single"/>
              </w:rPr>
            </w:pPr>
          </w:p>
        </w:tc>
      </w:tr>
      <w:tr w:rsidR="00763873" w:rsidRPr="00F011E2" w:rsidTr="004621B2">
        <w:trPr>
          <w:trHeight w:val="614"/>
          <w:jc w:val="center"/>
        </w:trPr>
        <w:tc>
          <w:tcPr>
            <w:tcW w:w="3387" w:type="dxa"/>
            <w:tcBorders>
              <w:top w:val="single" w:sz="12" w:space="0" w:color="A6A6A6" w:themeColor="background1" w:themeShade="A6"/>
              <w:bottom w:val="single" w:sz="12" w:space="0" w:color="A6A6A6" w:themeColor="background1" w:themeShade="A6"/>
              <w:right w:val="single" w:sz="4" w:space="0" w:color="A6A6A6" w:themeColor="background1" w:themeShade="A6"/>
            </w:tcBorders>
            <w:vAlign w:val="center"/>
          </w:tcPr>
          <w:p w:rsidR="00763873" w:rsidRPr="00451587" w:rsidRDefault="00763873" w:rsidP="00763873">
            <w:pPr>
              <w:spacing w:after="0"/>
              <w:rPr>
                <w:rFonts w:cs="Arial"/>
                <w:i/>
                <w:sz w:val="20"/>
                <w:vertAlign w:val="subscript"/>
              </w:rPr>
            </w:pPr>
            <w:r w:rsidRPr="003C5DFE">
              <w:rPr>
                <w:rFonts w:cs="Arial"/>
                <w:b/>
                <w:sz w:val="20"/>
              </w:rPr>
              <w:t>P</w:t>
            </w:r>
            <w:r>
              <w:rPr>
                <w:rFonts w:cs="Arial"/>
                <w:b/>
                <w:sz w:val="20"/>
              </w:rPr>
              <w:t>roposed fossicking area</w:t>
            </w:r>
            <w:r w:rsidRPr="003C5DFE">
              <w:rPr>
                <w:rFonts w:cs="Arial"/>
                <w:i/>
                <w:sz w:val="20"/>
                <w:vertAlign w:val="subscript"/>
              </w:rPr>
              <w:t xml:space="preserve"> </w:t>
            </w:r>
          </w:p>
        </w:tc>
        <w:tc>
          <w:tcPr>
            <w:tcW w:w="7088" w:type="dxa"/>
            <w:gridSpan w:val="2"/>
            <w:tcBorders>
              <w:top w:val="single" w:sz="12" w:space="0" w:color="A6A6A6" w:themeColor="background1" w:themeShade="A6"/>
              <w:left w:val="single" w:sz="4" w:space="0" w:color="A6A6A6" w:themeColor="background1" w:themeShade="A6"/>
              <w:bottom w:val="single" w:sz="12" w:space="0" w:color="A6A6A6" w:themeColor="background1" w:themeShade="A6"/>
              <w:right w:val="single" w:sz="12" w:space="0" w:color="A6A6A6" w:themeColor="background1" w:themeShade="A6"/>
            </w:tcBorders>
            <w:vAlign w:val="bottom"/>
          </w:tcPr>
          <w:p w:rsidR="00763873" w:rsidRPr="003C5DFE" w:rsidRDefault="00763873" w:rsidP="004621B2">
            <w:pPr>
              <w:spacing w:before="120"/>
              <w:rPr>
                <w:rFonts w:cs="Arial"/>
                <w:sz w:val="20"/>
              </w:rPr>
            </w:pPr>
            <w:r w:rsidRPr="003C5DFE">
              <w:rPr>
                <w:rFonts w:cs="Arial"/>
                <w:sz w:val="20"/>
              </w:rPr>
              <w:t>MARGARET DIGGINGS / SPRING HILL SOUTH / WAVE HILL EXTENSION</w:t>
            </w:r>
          </w:p>
        </w:tc>
      </w:tr>
      <w:tr w:rsidR="00763873" w:rsidRPr="003C5DFE" w:rsidTr="004621B2">
        <w:trPr>
          <w:trHeight w:val="166"/>
          <w:jc w:val="center"/>
        </w:trPr>
        <w:tc>
          <w:tcPr>
            <w:tcW w:w="10475" w:type="dxa"/>
            <w:gridSpan w:val="3"/>
            <w:tcBorders>
              <w:top w:val="single" w:sz="12" w:space="0" w:color="A6A6A6" w:themeColor="background1" w:themeShade="A6"/>
              <w:left w:val="nil"/>
              <w:bottom w:val="single" w:sz="6" w:space="0" w:color="7F7F7F" w:themeColor="text1" w:themeTint="80"/>
              <w:right w:val="nil"/>
            </w:tcBorders>
          </w:tcPr>
          <w:p w:rsidR="00763873" w:rsidRDefault="00763873" w:rsidP="004621B2">
            <w:pPr>
              <w:spacing w:before="60" w:after="60"/>
              <w:rPr>
                <w:rFonts w:cs="Arial"/>
                <w:b/>
                <w:i/>
                <w:sz w:val="16"/>
                <w:szCs w:val="16"/>
              </w:rPr>
            </w:pPr>
          </w:p>
          <w:p w:rsidR="00763873" w:rsidRPr="003C5DFE" w:rsidRDefault="00763873" w:rsidP="004621B2">
            <w:pPr>
              <w:spacing w:before="60" w:after="60"/>
              <w:rPr>
                <w:rFonts w:cs="Arial"/>
                <w:b/>
                <w:i/>
                <w:sz w:val="16"/>
                <w:szCs w:val="16"/>
              </w:rPr>
            </w:pPr>
            <w:r>
              <w:rPr>
                <w:rFonts w:cs="Arial"/>
                <w:b/>
                <w:i/>
                <w:sz w:val="16"/>
                <w:szCs w:val="16"/>
              </w:rPr>
              <w:t>Please print all details</w:t>
            </w:r>
          </w:p>
        </w:tc>
      </w:tr>
      <w:tr w:rsidR="00763873" w:rsidRPr="003C5DFE" w:rsidTr="004621B2">
        <w:tblPrEx>
          <w:shd w:val="clear" w:color="auto" w:fill="F4D8D1" w:themeFill="accent6" w:themeFillTint="33"/>
        </w:tblPrEx>
        <w:trPr>
          <w:trHeight w:val="340"/>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C07631" w:rsidRDefault="00763873" w:rsidP="004621B2">
            <w:pPr>
              <w:spacing w:before="120" w:after="120"/>
              <w:rPr>
                <w:rFonts w:cs="Arial"/>
                <w:b/>
                <w:sz w:val="20"/>
              </w:rPr>
            </w:pPr>
            <w:r>
              <w:rPr>
                <w:rFonts w:cs="Arial"/>
                <w:b/>
                <w:sz w:val="20"/>
              </w:rPr>
              <w:t>Fossicker details:</w:t>
            </w:r>
          </w:p>
        </w:tc>
      </w:tr>
      <w:tr w:rsidR="00763873" w:rsidRPr="003C5DFE" w:rsidTr="004621B2">
        <w:tblPrEx>
          <w:shd w:val="clear" w:color="auto" w:fill="F4D8D1" w:themeFill="accent6" w:themeFillTint="33"/>
        </w:tblPrEx>
        <w:trPr>
          <w:trHeight w:val="340"/>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120" w:after="120"/>
              <w:rPr>
                <w:rFonts w:cs="Arial"/>
                <w:sz w:val="20"/>
              </w:rPr>
            </w:pPr>
            <w:r w:rsidRPr="003C5DFE">
              <w:rPr>
                <w:rFonts w:cs="Arial"/>
                <w:sz w:val="20"/>
              </w:rPr>
              <w:t>Name:</w:t>
            </w:r>
          </w:p>
        </w:tc>
      </w:tr>
      <w:tr w:rsidR="00763873" w:rsidRPr="003C5DFE" w:rsidTr="004621B2">
        <w:tblPrEx>
          <w:shd w:val="clear" w:color="auto" w:fill="F4D8D1" w:themeFill="accent6" w:themeFillTint="33"/>
        </w:tblPrEx>
        <w:trPr>
          <w:trHeight w:val="529"/>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vAlign w:val="center"/>
          </w:tcPr>
          <w:p w:rsidR="00763873" w:rsidRPr="003C5DFE" w:rsidRDefault="00763873" w:rsidP="004621B2">
            <w:pPr>
              <w:spacing w:before="120"/>
              <w:rPr>
                <w:rFonts w:cs="Arial"/>
                <w:sz w:val="20"/>
              </w:rPr>
            </w:pPr>
            <w:r w:rsidRPr="003C5DFE">
              <w:rPr>
                <w:rFonts w:cs="Arial"/>
                <w:sz w:val="20"/>
              </w:rPr>
              <w:t>Postal address:</w:t>
            </w:r>
          </w:p>
        </w:tc>
      </w:tr>
      <w:tr w:rsidR="00763873" w:rsidRPr="003C5DFE" w:rsidTr="004621B2">
        <w:tblPrEx>
          <w:shd w:val="clear" w:color="auto" w:fill="F4D8D1" w:themeFill="accent6" w:themeFillTint="33"/>
        </w:tblPrEx>
        <w:trPr>
          <w:trHeight w:val="340"/>
          <w:jc w:val="center"/>
        </w:trPr>
        <w:tc>
          <w:tcPr>
            <w:tcW w:w="5103"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120" w:after="120"/>
              <w:rPr>
                <w:rFonts w:cs="Arial"/>
                <w:sz w:val="20"/>
              </w:rPr>
            </w:pPr>
            <w:r w:rsidRPr="003C5DFE">
              <w:rPr>
                <w:rFonts w:cs="Arial"/>
                <w:sz w:val="20"/>
              </w:rPr>
              <w:t xml:space="preserve">Telephone: (       ) </w:t>
            </w:r>
          </w:p>
        </w:tc>
        <w:tc>
          <w:tcPr>
            <w:tcW w:w="537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120" w:after="120"/>
              <w:rPr>
                <w:rFonts w:cs="Arial"/>
                <w:sz w:val="20"/>
              </w:rPr>
            </w:pPr>
            <w:r>
              <w:rPr>
                <w:rFonts w:cs="Arial"/>
                <w:sz w:val="20"/>
              </w:rPr>
              <w:t>Email:</w:t>
            </w:r>
            <w:r w:rsidRPr="003C5DFE">
              <w:rPr>
                <w:rFonts w:cs="Arial"/>
                <w:sz w:val="20"/>
              </w:rPr>
              <w:t xml:space="preserve"> </w:t>
            </w:r>
          </w:p>
        </w:tc>
      </w:tr>
      <w:tr w:rsidR="00763873" w:rsidRPr="003C5DFE" w:rsidTr="004621B2">
        <w:tblPrEx>
          <w:shd w:val="clear" w:color="auto" w:fill="F4D8D1" w:themeFill="accent6" w:themeFillTint="33"/>
        </w:tblPrEx>
        <w:trPr>
          <w:trHeight w:val="1476"/>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Default="00763873" w:rsidP="004621B2">
            <w:pPr>
              <w:spacing w:before="60"/>
              <w:rPr>
                <w:rFonts w:cs="Arial"/>
                <w:sz w:val="20"/>
              </w:rPr>
            </w:pPr>
            <w:r w:rsidRPr="003C5DFE">
              <w:rPr>
                <w:rFonts w:cs="Arial"/>
                <w:sz w:val="20"/>
              </w:rPr>
              <w:t>Brief description of the nature of fossicking including equipment to be used:</w:t>
            </w:r>
          </w:p>
          <w:p w:rsidR="00763873" w:rsidRPr="003C5DFE" w:rsidRDefault="00763873" w:rsidP="004621B2">
            <w:pPr>
              <w:spacing w:before="60"/>
              <w:rPr>
                <w:rFonts w:cs="Arial"/>
                <w:sz w:val="20"/>
              </w:rPr>
            </w:pPr>
            <w:r>
              <w:rPr>
                <w:rFonts w:cs="Arial"/>
                <w:i/>
                <w:sz w:val="20"/>
              </w:rPr>
              <w:pict>
                <v:rect id="_x0000_i1025" style="width:245.25pt;height:1pt" o:hrstd="t" o:hr="t" fillcolor="#9d9da1" stroked="f"/>
              </w:pict>
            </w:r>
          </w:p>
          <w:p w:rsidR="00763873" w:rsidRPr="003C5DFE" w:rsidRDefault="00763873" w:rsidP="004621B2">
            <w:pPr>
              <w:spacing w:before="120" w:after="120"/>
              <w:rPr>
                <w:rFonts w:cs="Arial"/>
                <w:sz w:val="20"/>
              </w:rPr>
            </w:pPr>
            <w:r>
              <w:rPr>
                <w:rFonts w:cs="Arial"/>
                <w:i/>
                <w:sz w:val="20"/>
              </w:rPr>
              <w:pict>
                <v:rect id="_x0000_i1026" style="width:472.1pt;height:1pt" o:hrstd="t" o:hr="t" fillcolor="#9d9da1" stroked="f"/>
              </w:pict>
            </w:r>
          </w:p>
        </w:tc>
      </w:tr>
      <w:tr w:rsidR="00763873" w:rsidRPr="003C5DFE" w:rsidTr="004621B2">
        <w:tblPrEx>
          <w:shd w:val="clear" w:color="auto" w:fill="F4D8D1" w:themeFill="accent6" w:themeFillTint="33"/>
        </w:tblPrEx>
        <w:trPr>
          <w:trHeight w:val="757"/>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60" w:after="60"/>
              <w:rPr>
                <w:rFonts w:cs="Arial"/>
                <w:sz w:val="20"/>
              </w:rPr>
            </w:pPr>
            <w:r w:rsidRPr="003C5DFE">
              <w:rPr>
                <w:rFonts w:cs="Arial"/>
                <w:sz w:val="20"/>
              </w:rPr>
              <w:t>Date range consent requested:                      From                                                    To</w:t>
            </w:r>
          </w:p>
          <w:p w:rsidR="00763873" w:rsidRPr="003C5DFE" w:rsidRDefault="00763873" w:rsidP="00763873">
            <w:pPr>
              <w:spacing w:before="120" w:after="0"/>
              <w:rPr>
                <w:rFonts w:cs="Arial"/>
                <w:sz w:val="20"/>
              </w:rPr>
            </w:pPr>
            <w:r w:rsidRPr="003C5DFE">
              <w:rPr>
                <w:rFonts w:cs="Arial"/>
                <w:sz w:val="20"/>
              </w:rPr>
              <w:t xml:space="preserve">(Maximum </w:t>
            </w:r>
            <w:r>
              <w:rPr>
                <w:rFonts w:cs="Arial"/>
                <w:sz w:val="20"/>
              </w:rPr>
              <w:t>two</w:t>
            </w:r>
            <w:r w:rsidRPr="003C5DFE">
              <w:rPr>
                <w:rFonts w:cs="Arial"/>
                <w:sz w:val="20"/>
              </w:rPr>
              <w:t xml:space="preserve"> weeks per request)</w:t>
            </w:r>
          </w:p>
        </w:tc>
      </w:tr>
      <w:tr w:rsidR="00763873" w:rsidRPr="003C5DFE" w:rsidTr="004621B2">
        <w:tblPrEx>
          <w:shd w:val="clear" w:color="auto" w:fill="F4D8D1" w:themeFill="accent6" w:themeFillTint="33"/>
        </w:tblPrEx>
        <w:trPr>
          <w:trHeight w:val="402"/>
          <w:jc w:val="center"/>
        </w:trPr>
        <w:tc>
          <w:tcPr>
            <w:tcW w:w="5103"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60" w:after="60"/>
              <w:rPr>
                <w:rFonts w:cs="Arial"/>
                <w:sz w:val="20"/>
              </w:rPr>
            </w:pPr>
            <w:r w:rsidRPr="003C5DFE">
              <w:rPr>
                <w:rFonts w:cs="Arial"/>
                <w:sz w:val="20"/>
              </w:rPr>
              <w:t>Signature:</w:t>
            </w:r>
          </w:p>
        </w:tc>
        <w:tc>
          <w:tcPr>
            <w:tcW w:w="537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60" w:after="60"/>
              <w:rPr>
                <w:rFonts w:cs="Arial"/>
                <w:sz w:val="20"/>
              </w:rPr>
            </w:pPr>
            <w:r w:rsidRPr="003C5DFE">
              <w:rPr>
                <w:rFonts w:cs="Arial"/>
                <w:sz w:val="20"/>
              </w:rPr>
              <w:t>Date:</w:t>
            </w:r>
          </w:p>
        </w:tc>
      </w:tr>
      <w:tr w:rsidR="00763873" w:rsidRPr="003C5DFE" w:rsidTr="004621B2">
        <w:tblPrEx>
          <w:shd w:val="clear" w:color="auto" w:fill="F4D8D1" w:themeFill="accent6" w:themeFillTint="33"/>
        </w:tblPrEx>
        <w:trPr>
          <w:trHeight w:val="402"/>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60" w:after="60"/>
              <w:rPr>
                <w:rFonts w:cs="Arial"/>
                <w:sz w:val="20"/>
              </w:rPr>
            </w:pPr>
          </w:p>
        </w:tc>
      </w:tr>
      <w:tr w:rsidR="00763873" w:rsidRPr="003C5DFE" w:rsidTr="004621B2">
        <w:tblPrEx>
          <w:shd w:val="clear" w:color="auto" w:fill="F4D8D1" w:themeFill="accent6" w:themeFillTint="33"/>
        </w:tblPrEx>
        <w:trPr>
          <w:trHeight w:val="407"/>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Pr>
          <w:p w:rsidR="00763873" w:rsidRPr="003C5DFE" w:rsidRDefault="00763873" w:rsidP="004621B2">
            <w:pPr>
              <w:spacing w:before="60" w:after="60"/>
              <w:jc w:val="center"/>
              <w:rPr>
                <w:rFonts w:cs="Arial"/>
                <w:sz w:val="20"/>
              </w:rPr>
            </w:pPr>
            <w:r>
              <w:rPr>
                <w:rFonts w:cs="Arial"/>
                <w:b/>
                <w:i/>
                <w:sz w:val="16"/>
                <w:szCs w:val="16"/>
              </w:rPr>
              <w:t>This section to be completed by the Department of Primary Industry and Resources</w:t>
            </w:r>
          </w:p>
        </w:tc>
      </w:tr>
      <w:tr w:rsidR="00763873" w:rsidRPr="003C5DFE" w:rsidTr="004621B2">
        <w:tblPrEx>
          <w:shd w:val="clear" w:color="auto" w:fill="F4D8D1" w:themeFill="accent6" w:themeFillTint="33"/>
        </w:tblPrEx>
        <w:trPr>
          <w:trHeight w:val="420"/>
          <w:jc w:val="center"/>
        </w:trPr>
        <w:tc>
          <w:tcPr>
            <w:tcW w:w="10475" w:type="dxa"/>
            <w:gridSpan w:val="3"/>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F2F2F2" w:themeFill="background1" w:themeFillShade="F2"/>
          </w:tcPr>
          <w:p w:rsidR="00763873" w:rsidRPr="000C0E60" w:rsidRDefault="00763873" w:rsidP="00763873">
            <w:pPr>
              <w:spacing w:before="60" w:after="60"/>
              <w:jc w:val="center"/>
              <w:rPr>
                <w:rFonts w:cs="Arial"/>
                <w:sz w:val="20"/>
              </w:rPr>
            </w:pPr>
            <w:r w:rsidRPr="000C0E60">
              <w:rPr>
                <w:rFonts w:cs="Arial"/>
                <w:b/>
                <w:sz w:val="20"/>
              </w:rPr>
              <w:t>C</w:t>
            </w:r>
            <w:r>
              <w:rPr>
                <w:rFonts w:cs="Arial"/>
                <w:b/>
                <w:sz w:val="20"/>
              </w:rPr>
              <w:t>onsent granted</w:t>
            </w:r>
          </w:p>
        </w:tc>
      </w:tr>
      <w:tr w:rsidR="00763873" w:rsidRPr="003C5DFE" w:rsidTr="004621B2">
        <w:tblPrEx>
          <w:shd w:val="clear" w:color="auto" w:fill="F4D8D1" w:themeFill="accent6" w:themeFillTint="33"/>
        </w:tblPrEx>
        <w:trPr>
          <w:trHeight w:val="565"/>
          <w:jc w:val="center"/>
        </w:trPr>
        <w:tc>
          <w:tcPr>
            <w:tcW w:w="5103"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vAlign w:val="center"/>
          </w:tcPr>
          <w:p w:rsidR="00763873" w:rsidRPr="000C0E60" w:rsidRDefault="00763873" w:rsidP="004621B2">
            <w:pPr>
              <w:spacing w:before="60" w:after="60"/>
              <w:rPr>
                <w:rFonts w:cs="Arial"/>
                <w:sz w:val="20"/>
              </w:rPr>
            </w:pPr>
            <w:r w:rsidRPr="000C0E60">
              <w:rPr>
                <w:rFonts w:cs="Arial"/>
                <w:sz w:val="20"/>
              </w:rPr>
              <w:t xml:space="preserve">Signature:     </w:t>
            </w:r>
          </w:p>
        </w:tc>
        <w:tc>
          <w:tcPr>
            <w:tcW w:w="537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vAlign w:val="center"/>
          </w:tcPr>
          <w:p w:rsidR="00763873" w:rsidRPr="000C0E60" w:rsidRDefault="00763873" w:rsidP="004621B2">
            <w:pPr>
              <w:spacing w:before="60" w:after="60"/>
              <w:rPr>
                <w:rFonts w:cs="Arial"/>
                <w:sz w:val="20"/>
              </w:rPr>
            </w:pPr>
            <w:r w:rsidRPr="000C0E60">
              <w:rPr>
                <w:rFonts w:cs="Arial"/>
                <w:sz w:val="20"/>
              </w:rPr>
              <w:t xml:space="preserve">Title:               </w:t>
            </w:r>
          </w:p>
        </w:tc>
      </w:tr>
      <w:tr w:rsidR="00763873" w:rsidRPr="003C5DFE" w:rsidTr="004621B2">
        <w:tblPrEx>
          <w:shd w:val="clear" w:color="auto" w:fill="F4D8D1" w:themeFill="accent6" w:themeFillTint="33"/>
        </w:tblPrEx>
        <w:trPr>
          <w:trHeight w:val="543"/>
          <w:jc w:val="center"/>
        </w:trPr>
        <w:tc>
          <w:tcPr>
            <w:tcW w:w="5103"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vAlign w:val="center"/>
          </w:tcPr>
          <w:p w:rsidR="00763873" w:rsidRPr="000C0E60" w:rsidRDefault="00763873" w:rsidP="004621B2">
            <w:pPr>
              <w:spacing w:before="60" w:after="60"/>
              <w:rPr>
                <w:rFonts w:cs="Arial"/>
                <w:sz w:val="20"/>
              </w:rPr>
            </w:pPr>
            <w:r w:rsidRPr="000C0E60">
              <w:rPr>
                <w:rFonts w:cs="Arial"/>
                <w:sz w:val="20"/>
              </w:rPr>
              <w:t xml:space="preserve">Delegate name:               </w:t>
            </w:r>
          </w:p>
        </w:tc>
        <w:tc>
          <w:tcPr>
            <w:tcW w:w="537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vAlign w:val="center"/>
          </w:tcPr>
          <w:p w:rsidR="00763873" w:rsidRPr="000C0E60" w:rsidRDefault="00763873" w:rsidP="004621B2">
            <w:pPr>
              <w:spacing w:before="60" w:after="60"/>
              <w:rPr>
                <w:rFonts w:cs="Arial"/>
                <w:sz w:val="20"/>
              </w:rPr>
            </w:pPr>
            <w:r w:rsidRPr="000C0E60">
              <w:rPr>
                <w:rFonts w:cs="Arial"/>
                <w:sz w:val="20"/>
              </w:rPr>
              <w:t>Date consent given:</w:t>
            </w:r>
          </w:p>
        </w:tc>
      </w:tr>
    </w:tbl>
    <w:p w:rsidR="00763873" w:rsidRDefault="00763873" w:rsidP="00763873">
      <w:pPr>
        <w:spacing w:before="120" w:after="120"/>
        <w:ind w:right="-11"/>
        <w:jc w:val="both"/>
        <w:rPr>
          <w:rFonts w:cs="Arial"/>
          <w:b/>
          <w:i/>
          <w:sz w:val="18"/>
          <w:szCs w:val="18"/>
        </w:rPr>
      </w:pPr>
    </w:p>
    <w:p w:rsidR="00763873" w:rsidRPr="00763873" w:rsidRDefault="00763873" w:rsidP="00763873">
      <w:pPr>
        <w:spacing w:before="120" w:after="120"/>
        <w:ind w:left="-284" w:right="-284"/>
        <w:jc w:val="both"/>
        <w:rPr>
          <w:rFonts w:cs="Arial"/>
          <w:sz w:val="18"/>
        </w:rPr>
      </w:pPr>
      <w:r w:rsidRPr="00763873">
        <w:rPr>
          <w:rFonts w:cs="Arial"/>
          <w:sz w:val="18"/>
        </w:rPr>
        <w:t>Please note:</w:t>
      </w:r>
    </w:p>
    <w:p w:rsidR="00763873" w:rsidRPr="00763873" w:rsidRDefault="00763873" w:rsidP="00763873">
      <w:pPr>
        <w:pStyle w:val="ListParagraph"/>
        <w:numPr>
          <w:ilvl w:val="0"/>
          <w:numId w:val="42"/>
        </w:numPr>
        <w:spacing w:after="0"/>
        <w:ind w:right="-284"/>
        <w:contextualSpacing/>
        <w:jc w:val="both"/>
        <w:rPr>
          <w:rFonts w:cs="Arial"/>
          <w:sz w:val="18"/>
        </w:rPr>
      </w:pPr>
      <w:r w:rsidRPr="00763873">
        <w:rPr>
          <w:rFonts w:cs="Arial"/>
          <w:sz w:val="18"/>
        </w:rPr>
        <w:t xml:space="preserve"> A separate </w:t>
      </w:r>
      <w:r w:rsidRPr="00763873">
        <w:rPr>
          <w:rFonts w:cs="Arial"/>
          <w:sz w:val="18"/>
        </w:rPr>
        <w:t>f</w:t>
      </w:r>
      <w:r w:rsidRPr="00763873">
        <w:rPr>
          <w:rFonts w:cs="Arial"/>
          <w:sz w:val="18"/>
        </w:rPr>
        <w:t xml:space="preserve">ossicking </w:t>
      </w:r>
      <w:r w:rsidRPr="00763873">
        <w:rPr>
          <w:rFonts w:cs="Arial"/>
          <w:sz w:val="18"/>
        </w:rPr>
        <w:t>n</w:t>
      </w:r>
      <w:r w:rsidRPr="00763873">
        <w:rPr>
          <w:rFonts w:cs="Arial"/>
          <w:sz w:val="18"/>
        </w:rPr>
        <w:t xml:space="preserve">otice/ </w:t>
      </w:r>
      <w:r w:rsidRPr="00763873">
        <w:rPr>
          <w:rFonts w:cs="Arial"/>
          <w:sz w:val="18"/>
        </w:rPr>
        <w:t>r</w:t>
      </w:r>
      <w:r w:rsidRPr="00763873">
        <w:rPr>
          <w:rFonts w:cs="Arial"/>
          <w:sz w:val="18"/>
        </w:rPr>
        <w:t xml:space="preserve">equest form will need to be sent to (and consent obtained from) any other landowners (including pastoralists), occupiers and/or title holders dependent on the type of land tenure you are intending to fossick on. Refer to </w:t>
      </w:r>
      <w:hyperlink r:id="rId8" w:history="1">
        <w:r w:rsidRPr="00763873">
          <w:rPr>
            <w:rStyle w:val="Hyperlink"/>
            <w:rFonts w:cs="Arial"/>
            <w:sz w:val="18"/>
          </w:rPr>
          <w:t>https://fossicking.nt.gov.au/useful-information/information-bulletins/land-access</w:t>
        </w:r>
      </w:hyperlink>
      <w:r w:rsidRPr="00763873">
        <w:rPr>
          <w:rStyle w:val="Hyperlink"/>
          <w:rFonts w:cs="Arial"/>
          <w:sz w:val="18"/>
        </w:rPr>
        <w:t xml:space="preserve"> </w:t>
      </w:r>
      <w:r w:rsidRPr="00763873">
        <w:rPr>
          <w:rFonts w:cs="Arial"/>
          <w:sz w:val="18"/>
        </w:rPr>
        <w:t>for full details of these requirements.</w:t>
      </w:r>
    </w:p>
    <w:p w:rsidR="00763873" w:rsidRPr="00763873" w:rsidRDefault="00763873" w:rsidP="00763873">
      <w:pPr>
        <w:pStyle w:val="ListParagraph"/>
        <w:ind w:left="720" w:right="-284" w:hanging="360"/>
        <w:jc w:val="both"/>
        <w:rPr>
          <w:rFonts w:cs="Arial"/>
          <w:sz w:val="18"/>
        </w:rPr>
      </w:pPr>
    </w:p>
    <w:p w:rsidR="00203F1C" w:rsidRPr="00763873" w:rsidRDefault="00763873" w:rsidP="00763873">
      <w:pPr>
        <w:spacing w:after="0"/>
        <w:ind w:left="720" w:right="-284" w:hanging="360"/>
        <w:rPr>
          <w:sz w:val="20"/>
        </w:rPr>
      </w:pPr>
      <w:r w:rsidRPr="00763873">
        <w:rPr>
          <w:rFonts w:cs="Arial"/>
          <w:sz w:val="18"/>
        </w:rPr>
        <w:t>(2) The Department of Primary Industry and Resources publishes information relating to the giving of this consent on the dedicated fossicking website</w:t>
      </w:r>
      <w:r>
        <w:rPr>
          <w:rFonts w:cs="Arial"/>
          <w:sz w:val="18"/>
        </w:rPr>
        <w:t xml:space="preserve"> (fossicking.nt.gov.au)</w:t>
      </w:r>
      <w:r w:rsidRPr="00763873">
        <w:rPr>
          <w:rFonts w:cs="Arial"/>
          <w:sz w:val="18"/>
        </w:rPr>
        <w:t>. The published information is designed to advise members of the public (including pastoralists) who has consent to access these areas. Information published will include name, the area that consent is given for and the period of time the consent relates to.</w:t>
      </w:r>
    </w:p>
    <w:sectPr w:rsidR="00203F1C" w:rsidRPr="00763873" w:rsidSect="00705C9D">
      <w:headerReference w:type="default" r:id="rId9"/>
      <w:footerReference w:type="default" r:id="rId10"/>
      <w:headerReference w:type="first" r:id="rId11"/>
      <w:footerReference w:type="first" r:id="rId12"/>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DEB" w:rsidRDefault="00437DEB" w:rsidP="007332FF">
      <w:r>
        <w:separator/>
      </w:r>
    </w:p>
  </w:endnote>
  <w:endnote w:type="continuationSeparator" w:id="0">
    <w:p w:rsidR="00437DEB" w:rsidRDefault="00437DEB"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rsidTr="002A6F6A">
      <w:trPr>
        <w:cantSplit/>
        <w:trHeight w:hRule="exact" w:val="1400"/>
        <w:tblHeader/>
      </w:trPr>
      <w:tc>
        <w:tcPr>
          <w:tcW w:w="8505" w:type="dxa"/>
          <w:vAlign w:val="center"/>
        </w:tcPr>
        <w:p w:rsidR="00983000" w:rsidRPr="00705C9D" w:rsidRDefault="00983000" w:rsidP="00B11C67">
          <w:pPr>
            <w:pStyle w:val="NTGFooter1items"/>
            <w:rPr>
              <w:rStyle w:val="NTGFooterDepartmentNameChar"/>
            </w:rPr>
          </w:pPr>
          <w:r>
            <w:rPr>
              <w:rStyle w:val="NTGFooterDepartmentofChar"/>
            </w:rPr>
            <w:t xml:space="preserve">DEPARTMENT OF </w:t>
          </w:r>
          <w:r w:rsidR="005F0B17">
            <w:rPr>
              <w:rStyle w:val="NTGFooterDepartmentNameChar"/>
            </w:rPr>
            <w:t>&lt;</w:t>
          </w:r>
          <w:r w:rsidRPr="00E770C4">
            <w:rPr>
              <w:rStyle w:val="NTGFooterDepartmentNameChar"/>
            </w:rPr>
            <w:t>NAME</w:t>
          </w:r>
          <w:r w:rsidR="005F0B17">
            <w:rPr>
              <w:rStyle w:val="NTGFooterDepartmentNameChar"/>
            </w:rPr>
            <w:t>&gt;</w:t>
          </w:r>
        </w:p>
        <w:p w:rsidR="00983000" w:rsidRPr="007B5DA2" w:rsidRDefault="005F0B17" w:rsidP="000E342B">
          <w:pPr>
            <w:pStyle w:val="NTGFooter1items"/>
          </w:pPr>
          <w:r>
            <w:rPr>
              <w:rStyle w:val="NTGFooter1itemsChar"/>
            </w:rPr>
            <w:t>&lt;</w:t>
          </w:r>
          <w:r w:rsidR="00983000">
            <w:rPr>
              <w:rStyle w:val="NTGFooter1itemsChar"/>
            </w:rPr>
            <w:t>Date Month Year</w:t>
          </w:r>
          <w:r>
            <w:rPr>
              <w:rStyle w:val="NTGFooter1itemsChar"/>
            </w:rPr>
            <w:t>&gt;</w:t>
          </w:r>
        </w:p>
      </w:tc>
      <w:tc>
        <w:tcPr>
          <w:tcW w:w="2268" w:type="dxa"/>
          <w:vAlign w:val="center"/>
        </w:tcPr>
        <w:p w:rsidR="00983000" w:rsidRPr="00DC1F0F" w:rsidRDefault="00983000" w:rsidP="00B11C67">
          <w:pPr>
            <w:spacing w:after="0"/>
            <w:jc w:val="right"/>
            <w:rPr>
              <w:sz w:val="20"/>
            </w:rPr>
          </w:pPr>
          <w:r w:rsidRPr="00DC1F0F">
            <w:rPr>
              <w:sz w:val="20"/>
            </w:rPr>
            <w:t xml:space="preserve">Page </w:t>
          </w:r>
          <w:r w:rsidRPr="00DC1F0F">
            <w:rPr>
              <w:sz w:val="20"/>
            </w:rPr>
            <w:fldChar w:fldCharType="begin"/>
          </w:r>
          <w:r w:rsidRPr="00DC1F0F">
            <w:rPr>
              <w:sz w:val="20"/>
            </w:rPr>
            <w:instrText xml:space="preserve"> PAGE  \* Arabic  \* MERGEFORMAT </w:instrText>
          </w:r>
          <w:r w:rsidRPr="00DC1F0F">
            <w:rPr>
              <w:sz w:val="20"/>
            </w:rPr>
            <w:fldChar w:fldCharType="separate"/>
          </w:r>
          <w:r w:rsidR="00763873">
            <w:rPr>
              <w:noProof/>
              <w:sz w:val="20"/>
            </w:rPr>
            <w:t>2</w:t>
          </w:r>
          <w:r w:rsidRPr="00DC1F0F">
            <w:rPr>
              <w:sz w:val="20"/>
            </w:rPr>
            <w:fldChar w:fldCharType="end"/>
          </w:r>
          <w:r w:rsidRPr="00DC1F0F">
            <w:rPr>
              <w:sz w:val="20"/>
            </w:rPr>
            <w:t xml:space="preserve"> of </w:t>
          </w:r>
          <w:r w:rsidRPr="00DC1F0F">
            <w:rPr>
              <w:sz w:val="20"/>
            </w:rPr>
            <w:fldChar w:fldCharType="begin"/>
          </w:r>
          <w:r w:rsidRPr="00DC1F0F">
            <w:rPr>
              <w:sz w:val="20"/>
            </w:rPr>
            <w:instrText xml:space="preserve"> NUMPAGES  \* Arabic  \* MERGEFORMAT </w:instrText>
          </w:r>
          <w:r w:rsidRPr="00DC1F0F">
            <w:rPr>
              <w:sz w:val="20"/>
            </w:rPr>
            <w:fldChar w:fldCharType="separate"/>
          </w:r>
          <w:r w:rsidR="00763873">
            <w:rPr>
              <w:noProof/>
              <w:sz w:val="20"/>
            </w:rPr>
            <w:t>2</w:t>
          </w:r>
          <w:r w:rsidRPr="00DC1F0F">
            <w:rPr>
              <w:noProof/>
              <w:sz w:val="20"/>
            </w:rPr>
            <w:fldChar w:fldCharType="end"/>
          </w:r>
        </w:p>
      </w:tc>
    </w:tr>
  </w:tbl>
  <w:p w:rsidR="00983000" w:rsidRPr="00B11C67" w:rsidRDefault="00983000" w:rsidP="00B11C67">
    <w:pPr>
      <w:pStyle w:val="Footer"/>
      <w:rPr>
        <w:rStyle w:val="NTGFooter2deptpagenumChar"/>
        <w:sz w:val="4"/>
        <w:szCs w:val="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83000" w:rsidRPr="00132658" w:rsidTr="007D4893">
      <w:trPr>
        <w:cantSplit/>
        <w:trHeight w:hRule="exact" w:val="1400"/>
        <w:tblHeader/>
      </w:trPr>
      <w:tc>
        <w:tcPr>
          <w:tcW w:w="8505" w:type="dxa"/>
          <w:vAlign w:val="center"/>
        </w:tcPr>
        <w:p w:rsidR="00983000" w:rsidRPr="00705C9D" w:rsidRDefault="00983000" w:rsidP="007B5DA2">
          <w:pPr>
            <w:pStyle w:val="NTGFooter1items"/>
            <w:rPr>
              <w:rStyle w:val="NTGFooterDepartmentNameChar"/>
            </w:rPr>
          </w:pPr>
          <w:r>
            <w:rPr>
              <w:rStyle w:val="NTGFooterDepartmentofChar"/>
            </w:rPr>
            <w:t xml:space="preserve">DEPARTMENT OF </w:t>
          </w:r>
          <w:r w:rsidR="007A05BF">
            <w:rPr>
              <w:rStyle w:val="NTGFooterDepartmentofChar"/>
              <w:rFonts w:ascii="Arial Black" w:hAnsi="Arial Black"/>
            </w:rPr>
            <w:t>primary industry and resources</w:t>
          </w:r>
        </w:p>
        <w:p w:rsidR="00983000" w:rsidRPr="007B5DA2" w:rsidRDefault="00983000" w:rsidP="00763873">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763873">
            <w:rPr>
              <w:noProof/>
            </w:rPr>
            <w:t>1</w:t>
          </w:r>
          <w:r w:rsidRPr="007B5DA2">
            <w:fldChar w:fldCharType="end"/>
          </w:r>
          <w:r w:rsidRPr="007B5DA2">
            <w:t xml:space="preserve"> of </w:t>
          </w:r>
          <w:r w:rsidR="00DB6D0A">
            <w:rPr>
              <w:noProof/>
            </w:rPr>
            <w:fldChar w:fldCharType="begin"/>
          </w:r>
          <w:r w:rsidR="00DB6D0A">
            <w:rPr>
              <w:noProof/>
            </w:rPr>
            <w:instrText xml:space="preserve"> NUMPAGES  \* Arabic  \* MERGEFORMAT </w:instrText>
          </w:r>
          <w:r w:rsidR="00DB6D0A">
            <w:rPr>
              <w:noProof/>
            </w:rPr>
            <w:fldChar w:fldCharType="separate"/>
          </w:r>
          <w:r w:rsidR="00763873">
            <w:rPr>
              <w:noProof/>
            </w:rPr>
            <w:t>1</w:t>
          </w:r>
          <w:r w:rsidR="00DB6D0A">
            <w:rPr>
              <w:noProof/>
            </w:rPr>
            <w:fldChar w:fldCharType="end"/>
          </w:r>
          <w:r w:rsidRPr="007B5DA2">
            <w:tab/>
          </w:r>
          <w:r w:rsidR="00763873">
            <w:t>October 2018</w:t>
          </w:r>
        </w:p>
      </w:tc>
      <w:tc>
        <w:tcPr>
          <w:tcW w:w="2268" w:type="dxa"/>
          <w:vAlign w:val="center"/>
        </w:tcPr>
        <w:p w:rsidR="00983000" w:rsidRPr="001E14EB" w:rsidRDefault="00983000" w:rsidP="00B606A1">
          <w:pPr>
            <w:spacing w:after="0"/>
            <w:jc w:val="right"/>
          </w:pPr>
          <w:r>
            <w:rPr>
              <w:noProof/>
            </w:rPr>
            <w:drawing>
              <wp:inline distT="0" distB="0" distL="0" distR="0" wp14:anchorId="79DA9CA5" wp14:editId="52B858BB">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rsidR="00983000" w:rsidRPr="00543BD1" w:rsidRDefault="00983000" w:rsidP="0016153B">
    <w:pPr>
      <w:pStyle w:val="NoSpacing"/>
      <w:spacing w:after="0"/>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DEB" w:rsidRDefault="00437DEB" w:rsidP="007332FF">
      <w:r>
        <w:separator/>
      </w:r>
    </w:p>
  </w:footnote>
  <w:footnote w:type="continuationSeparator" w:id="0">
    <w:p w:rsidR="00437DEB" w:rsidRDefault="00437DEB"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rsidR="00983000" w:rsidRDefault="00763873" w:rsidP="002926BC">
        <w:pPr>
          <w:pStyle w:val="Header"/>
          <w:tabs>
            <w:tab w:val="clear" w:pos="9026"/>
          </w:tabs>
          <w:ind w:right="-568"/>
        </w:pPr>
        <w:r>
          <w:t>Fossicking request: reserved land over proposed fossicking area</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rsidR="00983000" w:rsidRDefault="00763873" w:rsidP="0050530C">
        <w:pPr>
          <w:pStyle w:val="Title"/>
        </w:pPr>
        <w:r>
          <w:t>Fossicking request: reserved land over proposed fossicking area</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D26C06"/>
    <w:multiLevelType w:val="multilevel"/>
    <w:tmpl w:val="3E5E177A"/>
    <w:name w:val="NTG Table Bullet List33222222222222222"/>
    <w:numStyleLink w:val="Tablenumberlist"/>
  </w:abstractNum>
  <w:abstractNum w:abstractNumId="11" w15:restartNumberingAfterBreak="0">
    <w:nsid w:val="19533A06"/>
    <w:multiLevelType w:val="multilevel"/>
    <w:tmpl w:val="3928FD02"/>
    <w:name w:val="NTG Table Bullet List3222"/>
    <w:numStyleLink w:val="Bulletlist"/>
  </w:abstractNum>
  <w:abstractNum w:abstractNumId="12"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4" w15:restartNumberingAfterBreak="0">
    <w:nsid w:val="1B26429D"/>
    <w:multiLevelType w:val="multilevel"/>
    <w:tmpl w:val="3E5E177A"/>
    <w:name w:val="NTG Table Bullet List33222222222"/>
    <w:numStyleLink w:val="Tablenumberlist"/>
  </w:abstractNum>
  <w:abstractNum w:abstractNumId="15"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B86276C"/>
    <w:multiLevelType w:val="multilevel"/>
    <w:tmpl w:val="3928FD02"/>
    <w:name w:val="NTG Table Bullet List32223"/>
    <w:numStyleLink w:val="Bulletlist"/>
  </w:abstractNum>
  <w:abstractNum w:abstractNumId="17" w15:restartNumberingAfterBreak="0">
    <w:nsid w:val="1D0744AE"/>
    <w:multiLevelType w:val="multilevel"/>
    <w:tmpl w:val="3E5E177A"/>
    <w:name w:val="NTG Table Bullet List3222322"/>
    <w:numStyleLink w:val="Tablenumberlist"/>
  </w:abstractNum>
  <w:abstractNum w:abstractNumId="18"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0" w15:restartNumberingAfterBreak="0">
    <w:nsid w:val="272E3F76"/>
    <w:multiLevelType w:val="multilevel"/>
    <w:tmpl w:val="3E5E177A"/>
    <w:name w:val="NTG Table Bullet List3322"/>
    <w:numStyleLink w:val="Tablenumberlist"/>
  </w:abstractNum>
  <w:abstractNum w:abstractNumId="21" w15:restartNumberingAfterBreak="0">
    <w:nsid w:val="27CE4608"/>
    <w:multiLevelType w:val="multilevel"/>
    <w:tmpl w:val="3E5E177A"/>
    <w:name w:val="NTG Table Bullet List33222"/>
    <w:numStyleLink w:val="Tablenumberlist"/>
  </w:abstractNum>
  <w:abstractNum w:abstractNumId="22" w15:restartNumberingAfterBreak="0">
    <w:nsid w:val="27D83E4D"/>
    <w:multiLevelType w:val="multilevel"/>
    <w:tmpl w:val="3928FD02"/>
    <w:numStyleLink w:val="Bulletlist"/>
  </w:abstractNum>
  <w:abstractNum w:abstractNumId="23"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A1520E7"/>
    <w:multiLevelType w:val="multilevel"/>
    <w:tmpl w:val="4E6AC8F6"/>
    <w:numStyleLink w:val="Numberlist"/>
  </w:abstractNum>
  <w:abstractNum w:abstractNumId="25"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6"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E693641"/>
    <w:multiLevelType w:val="multilevel"/>
    <w:tmpl w:val="3E5E177A"/>
    <w:name w:val="NTG Table Bullet List33"/>
    <w:numStyleLink w:val="Tablenumberlist"/>
  </w:abstractNum>
  <w:abstractNum w:abstractNumId="28" w15:restartNumberingAfterBreak="0">
    <w:nsid w:val="2EF077BC"/>
    <w:multiLevelType w:val="multilevel"/>
    <w:tmpl w:val="0C78A7AC"/>
    <w:name w:val="NTG Table Bullet List33222222222222222222"/>
    <w:numStyleLink w:val="Tablebulletlist"/>
  </w:abstractNum>
  <w:abstractNum w:abstractNumId="29"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0" w15:restartNumberingAfterBreak="0">
    <w:nsid w:val="32DF44DA"/>
    <w:multiLevelType w:val="multilevel"/>
    <w:tmpl w:val="3E5E177A"/>
    <w:name w:val="NTG Table Bullet List3222323"/>
    <w:numStyleLink w:val="Tablenumberlist"/>
  </w:abstractNum>
  <w:abstractNum w:abstractNumId="31"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2"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3"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4" w15:restartNumberingAfterBreak="0">
    <w:nsid w:val="3BE61945"/>
    <w:multiLevelType w:val="multilevel"/>
    <w:tmpl w:val="3928FD02"/>
    <w:name w:val="NTG Table Bullet List332222222222222222"/>
    <w:numStyleLink w:val="Bulletlist"/>
  </w:abstractNum>
  <w:abstractNum w:abstractNumId="35"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8" w15:restartNumberingAfterBreak="0">
    <w:nsid w:val="49FD3A20"/>
    <w:multiLevelType w:val="multilevel"/>
    <w:tmpl w:val="3E5E177A"/>
    <w:name w:val="NTG Table Bullet List3322222222222"/>
    <w:numStyleLink w:val="Tablenumberlist"/>
  </w:abstractNum>
  <w:abstractNum w:abstractNumId="39"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0"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1"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2"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3842BC6"/>
    <w:multiLevelType w:val="multilevel"/>
    <w:tmpl w:val="0C78A7AC"/>
    <w:numStyleLink w:val="Tablebulletlist"/>
  </w:abstractNum>
  <w:abstractNum w:abstractNumId="45"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6"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7" w15:restartNumberingAfterBreak="0">
    <w:nsid w:val="56DA2CAE"/>
    <w:multiLevelType w:val="multilevel"/>
    <w:tmpl w:val="3E5E177A"/>
    <w:name w:val="NTG Table Bullet List332222222222222"/>
    <w:numStyleLink w:val="Tablenumberlist"/>
  </w:abstractNum>
  <w:abstractNum w:abstractNumId="48" w15:restartNumberingAfterBreak="0">
    <w:nsid w:val="583359D9"/>
    <w:multiLevelType w:val="multilevel"/>
    <w:tmpl w:val="3E5E177A"/>
    <w:name w:val="NTG Table Bullet List332222222"/>
    <w:numStyleLink w:val="Tablenumberlist"/>
  </w:abstractNum>
  <w:abstractNum w:abstractNumId="49"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0"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8E21323"/>
    <w:multiLevelType w:val="multilevel"/>
    <w:tmpl w:val="4E6AC8F6"/>
    <w:numStyleLink w:val="Numberlist"/>
  </w:abstractNum>
  <w:abstractNum w:abstractNumId="52" w15:restartNumberingAfterBreak="0">
    <w:nsid w:val="5B9A5FFE"/>
    <w:multiLevelType w:val="multilevel"/>
    <w:tmpl w:val="0C78A7AC"/>
    <w:name w:val="NTG Table Bullet List33222222222222"/>
    <w:numStyleLink w:val="Tablebulletlist"/>
  </w:abstractNum>
  <w:abstractNum w:abstractNumId="53" w15:restartNumberingAfterBreak="0">
    <w:nsid w:val="5D444259"/>
    <w:multiLevelType w:val="multilevel"/>
    <w:tmpl w:val="0C78A7AC"/>
    <w:name w:val="NTG Table Bullet List332222"/>
    <w:numStyleLink w:val="Tablebulletlist"/>
  </w:abstractNum>
  <w:abstractNum w:abstractNumId="54"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2906C74"/>
    <w:multiLevelType w:val="hybridMultilevel"/>
    <w:tmpl w:val="6CDEF18E"/>
    <w:lvl w:ilvl="0" w:tplc="2F0679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7"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59"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9262556"/>
    <w:multiLevelType w:val="multilevel"/>
    <w:tmpl w:val="3E5E177A"/>
    <w:name w:val="NTG Table Bullet List3322222222222222"/>
    <w:numStyleLink w:val="Tablenumberlist"/>
  </w:abstractNum>
  <w:abstractNum w:abstractNumId="61"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7453664D"/>
    <w:multiLevelType w:val="multilevel"/>
    <w:tmpl w:val="0C78A7AC"/>
    <w:name w:val="NTG Table Bullet List3322222222222222222"/>
    <w:numStyleLink w:val="Tablebulletlist"/>
  </w:abstractNum>
  <w:abstractNum w:abstractNumId="64" w15:restartNumberingAfterBreak="0">
    <w:nsid w:val="76141D1E"/>
    <w:multiLevelType w:val="multilevel"/>
    <w:tmpl w:val="0C78A7AC"/>
    <w:name w:val="NTG Table Bullet List332222222222"/>
    <w:numStyleLink w:val="Tablebulletlist"/>
  </w:abstractNum>
  <w:abstractNum w:abstractNumId="65" w15:restartNumberingAfterBreak="0">
    <w:nsid w:val="765A32D4"/>
    <w:multiLevelType w:val="multilevel"/>
    <w:tmpl w:val="4E6AC8F6"/>
    <w:numStyleLink w:val="Numberlist"/>
  </w:abstractNum>
  <w:abstractNum w:abstractNumId="66"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8"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1"/>
  </w:num>
  <w:num w:numId="2">
    <w:abstractNumId w:val="19"/>
  </w:num>
  <w:num w:numId="3">
    <w:abstractNumId w:val="67"/>
  </w:num>
  <w:num w:numId="4">
    <w:abstractNumId w:val="39"/>
  </w:num>
  <w:num w:numId="5">
    <w:abstractNumId w:val="25"/>
  </w:num>
  <w:num w:numId="6">
    <w:abstractNumId w:val="13"/>
  </w:num>
  <w:num w:numId="7">
    <w:abstractNumId w:val="44"/>
  </w:num>
  <w:num w:numId="8">
    <w:abstractNumId w:val="22"/>
  </w:num>
  <w:num w:numId="9">
    <w:abstractNumId w:val="51"/>
  </w:num>
  <w:num w:numId="10">
    <w:abstractNumId w:val="18"/>
  </w:num>
  <w:num w:numId="11">
    <w:abstractNumId w:val="57"/>
  </w:num>
  <w:num w:numId="12">
    <w:abstractNumId w:val="15"/>
  </w:num>
  <w:num w:numId="13">
    <w:abstractNumId w:val="1"/>
  </w:num>
  <w:num w:numId="14">
    <w:abstractNumId w:val="54"/>
  </w:num>
  <w:num w:numId="15">
    <w:abstractNumId w:val="24"/>
  </w:num>
  <w:num w:numId="16">
    <w:abstractNumId w:val="56"/>
  </w:num>
  <w:num w:numId="17">
    <w:abstractNumId w:val="65"/>
  </w:num>
  <w:num w:numId="18">
    <w:abstractNumId w:val="50"/>
  </w:num>
  <w:num w:numId="19">
    <w:abstractNumId w:val="42"/>
  </w:num>
  <w:num w:numId="20">
    <w:abstractNumId w:val="46"/>
  </w:num>
  <w:num w:numId="21">
    <w:abstractNumId w:val="35"/>
  </w:num>
  <w:num w:numId="22">
    <w:abstractNumId w:val="49"/>
  </w:num>
  <w:num w:numId="23">
    <w:abstractNumId w:val="41"/>
  </w:num>
  <w:num w:numId="24">
    <w:abstractNumId w:val="37"/>
  </w:num>
  <w:num w:numId="25">
    <w:abstractNumId w:val="33"/>
  </w:num>
  <w:num w:numId="26">
    <w:abstractNumId w:val="9"/>
  </w:num>
  <w:num w:numId="27">
    <w:abstractNumId w:val="66"/>
  </w:num>
  <w:num w:numId="28">
    <w:abstractNumId w:val="32"/>
  </w:num>
  <w:num w:numId="29">
    <w:abstractNumId w:val="26"/>
  </w:num>
  <w:num w:numId="30">
    <w:abstractNumId w:val="0"/>
  </w:num>
  <w:num w:numId="31">
    <w:abstractNumId w:val="36"/>
  </w:num>
  <w:num w:numId="32">
    <w:abstractNumId w:val="8"/>
  </w:num>
  <w:num w:numId="33">
    <w:abstractNumId w:val="58"/>
  </w:num>
  <w:num w:numId="34">
    <w:abstractNumId w:val="29"/>
  </w:num>
  <w:num w:numId="35">
    <w:abstractNumId w:val="43"/>
  </w:num>
  <w:num w:numId="36">
    <w:abstractNumId w:val="59"/>
  </w:num>
  <w:num w:numId="37">
    <w:abstractNumId w:val="61"/>
  </w:num>
  <w:num w:numId="38">
    <w:abstractNumId w:val="12"/>
  </w:num>
  <w:num w:numId="39">
    <w:abstractNumId w:val="23"/>
  </w:num>
  <w:num w:numId="40">
    <w:abstractNumId w:val="62"/>
  </w:num>
  <w:num w:numId="41">
    <w:abstractNumId w:val="2"/>
  </w:num>
  <w:num w:numId="42">
    <w:abstractNumId w:val="5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873"/>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A4317"/>
    <w:rsid w:val="000A559C"/>
    <w:rsid w:val="000B2CA1"/>
    <w:rsid w:val="000D1F29"/>
    <w:rsid w:val="000D633D"/>
    <w:rsid w:val="000E342B"/>
    <w:rsid w:val="000E5DD2"/>
    <w:rsid w:val="000F2958"/>
    <w:rsid w:val="000F3850"/>
    <w:rsid w:val="00104E7F"/>
    <w:rsid w:val="001137EC"/>
    <w:rsid w:val="001152F5"/>
    <w:rsid w:val="00117743"/>
    <w:rsid w:val="00117F5B"/>
    <w:rsid w:val="00132658"/>
    <w:rsid w:val="00150DC0"/>
    <w:rsid w:val="00156CD4"/>
    <w:rsid w:val="0016153B"/>
    <w:rsid w:val="00164A3E"/>
    <w:rsid w:val="00166FF6"/>
    <w:rsid w:val="00176123"/>
    <w:rsid w:val="00181620"/>
    <w:rsid w:val="001957AD"/>
    <w:rsid w:val="001A2B7F"/>
    <w:rsid w:val="001A3AFD"/>
    <w:rsid w:val="001A496C"/>
    <w:rsid w:val="001A576A"/>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716CD"/>
    <w:rsid w:val="00274D4B"/>
    <w:rsid w:val="002806F5"/>
    <w:rsid w:val="00281577"/>
    <w:rsid w:val="002926BC"/>
    <w:rsid w:val="00293A72"/>
    <w:rsid w:val="002A0160"/>
    <w:rsid w:val="002A30C3"/>
    <w:rsid w:val="002A6F6A"/>
    <w:rsid w:val="002A7712"/>
    <w:rsid w:val="002B38F7"/>
    <w:rsid w:val="002B5591"/>
    <w:rsid w:val="002B6AA4"/>
    <w:rsid w:val="002C1FE9"/>
    <w:rsid w:val="002D3A57"/>
    <w:rsid w:val="002D7D05"/>
    <w:rsid w:val="002E20C8"/>
    <w:rsid w:val="002E4290"/>
    <w:rsid w:val="002E66A6"/>
    <w:rsid w:val="002F0DB1"/>
    <w:rsid w:val="002F2885"/>
    <w:rsid w:val="002F45A1"/>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7DEB"/>
    <w:rsid w:val="00443B6E"/>
    <w:rsid w:val="0045420A"/>
    <w:rsid w:val="004554D4"/>
    <w:rsid w:val="00461744"/>
    <w:rsid w:val="00466185"/>
    <w:rsid w:val="00466303"/>
    <w:rsid w:val="004668A7"/>
    <w:rsid w:val="00466D96"/>
    <w:rsid w:val="00467747"/>
    <w:rsid w:val="00470017"/>
    <w:rsid w:val="00473C98"/>
    <w:rsid w:val="00474965"/>
    <w:rsid w:val="00482DF8"/>
    <w:rsid w:val="004864DE"/>
    <w:rsid w:val="00494BE5"/>
    <w:rsid w:val="004A0EBA"/>
    <w:rsid w:val="004A2538"/>
    <w:rsid w:val="004B0C15"/>
    <w:rsid w:val="004B35EA"/>
    <w:rsid w:val="004B69E4"/>
    <w:rsid w:val="004C6C39"/>
    <w:rsid w:val="004D075F"/>
    <w:rsid w:val="004D1B76"/>
    <w:rsid w:val="004D344E"/>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2D3D"/>
    <w:rsid w:val="00595386"/>
    <w:rsid w:val="00597234"/>
    <w:rsid w:val="005A4AC0"/>
    <w:rsid w:val="005A5FDF"/>
    <w:rsid w:val="005B0FB7"/>
    <w:rsid w:val="005B122A"/>
    <w:rsid w:val="005B1FCB"/>
    <w:rsid w:val="005B5AC2"/>
    <w:rsid w:val="005C2833"/>
    <w:rsid w:val="005E144D"/>
    <w:rsid w:val="005E1500"/>
    <w:rsid w:val="005E3A43"/>
    <w:rsid w:val="005F0B17"/>
    <w:rsid w:val="005F77C7"/>
    <w:rsid w:val="00620675"/>
    <w:rsid w:val="00622910"/>
    <w:rsid w:val="006254B6"/>
    <w:rsid w:val="00627FC8"/>
    <w:rsid w:val="006433C3"/>
    <w:rsid w:val="00650F5B"/>
    <w:rsid w:val="006670D7"/>
    <w:rsid w:val="006719EA"/>
    <w:rsid w:val="00671F13"/>
    <w:rsid w:val="0067400A"/>
    <w:rsid w:val="006847AD"/>
    <w:rsid w:val="0069114B"/>
    <w:rsid w:val="006A756A"/>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190B"/>
    <w:rsid w:val="0076355D"/>
    <w:rsid w:val="00763873"/>
    <w:rsid w:val="00763A2D"/>
    <w:rsid w:val="007676A4"/>
    <w:rsid w:val="00777795"/>
    <w:rsid w:val="00783A57"/>
    <w:rsid w:val="00784C92"/>
    <w:rsid w:val="007859CD"/>
    <w:rsid w:val="007907E4"/>
    <w:rsid w:val="00796461"/>
    <w:rsid w:val="007A05BF"/>
    <w:rsid w:val="007A6A4F"/>
    <w:rsid w:val="007B03F5"/>
    <w:rsid w:val="007B5C09"/>
    <w:rsid w:val="007B5DA2"/>
    <w:rsid w:val="007C0966"/>
    <w:rsid w:val="007C19E7"/>
    <w:rsid w:val="007C5CFD"/>
    <w:rsid w:val="007C6D9F"/>
    <w:rsid w:val="007D4893"/>
    <w:rsid w:val="007E70CF"/>
    <w:rsid w:val="007E74A4"/>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35A9"/>
    <w:rsid w:val="00877BC5"/>
    <w:rsid w:val="00877D20"/>
    <w:rsid w:val="00881C48"/>
    <w:rsid w:val="00885B80"/>
    <w:rsid w:val="00885C30"/>
    <w:rsid w:val="00885E9B"/>
    <w:rsid w:val="00893C96"/>
    <w:rsid w:val="0089500A"/>
    <w:rsid w:val="00897C94"/>
    <w:rsid w:val="008A7C12"/>
    <w:rsid w:val="008B03CE"/>
    <w:rsid w:val="008B529E"/>
    <w:rsid w:val="008C17FB"/>
    <w:rsid w:val="008D1B00"/>
    <w:rsid w:val="008D57B8"/>
    <w:rsid w:val="008E03FC"/>
    <w:rsid w:val="008E510B"/>
    <w:rsid w:val="00902B13"/>
    <w:rsid w:val="00911941"/>
    <w:rsid w:val="0092024D"/>
    <w:rsid w:val="00925F0F"/>
    <w:rsid w:val="00932F6B"/>
    <w:rsid w:val="009468BC"/>
    <w:rsid w:val="009616DF"/>
    <w:rsid w:val="0096542F"/>
    <w:rsid w:val="00967FA7"/>
    <w:rsid w:val="00971645"/>
    <w:rsid w:val="00977919"/>
    <w:rsid w:val="00983000"/>
    <w:rsid w:val="009870FA"/>
    <w:rsid w:val="009921C3"/>
    <w:rsid w:val="0099551D"/>
    <w:rsid w:val="009A5897"/>
    <w:rsid w:val="009A5F24"/>
    <w:rsid w:val="009B0B3E"/>
    <w:rsid w:val="009B1913"/>
    <w:rsid w:val="009B6657"/>
    <w:rsid w:val="009D0EB5"/>
    <w:rsid w:val="009D14F9"/>
    <w:rsid w:val="009D2B74"/>
    <w:rsid w:val="009D3914"/>
    <w:rsid w:val="009D63FF"/>
    <w:rsid w:val="009E175D"/>
    <w:rsid w:val="009E3CC2"/>
    <w:rsid w:val="009F06BD"/>
    <w:rsid w:val="009F2A4D"/>
    <w:rsid w:val="00A00828"/>
    <w:rsid w:val="00A03290"/>
    <w:rsid w:val="00A0387E"/>
    <w:rsid w:val="00A07490"/>
    <w:rsid w:val="00A10655"/>
    <w:rsid w:val="00A12B64"/>
    <w:rsid w:val="00A22C38"/>
    <w:rsid w:val="00A25193"/>
    <w:rsid w:val="00A26E80"/>
    <w:rsid w:val="00A31AE8"/>
    <w:rsid w:val="00A3739D"/>
    <w:rsid w:val="00A37DDA"/>
    <w:rsid w:val="00A45005"/>
    <w:rsid w:val="00A76790"/>
    <w:rsid w:val="00A925EC"/>
    <w:rsid w:val="00A929AA"/>
    <w:rsid w:val="00A92B6B"/>
    <w:rsid w:val="00AA541E"/>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17E9"/>
    <w:rsid w:val="00BF2ABB"/>
    <w:rsid w:val="00BF5099"/>
    <w:rsid w:val="00C10F10"/>
    <w:rsid w:val="00C15D4D"/>
    <w:rsid w:val="00C175DC"/>
    <w:rsid w:val="00C30171"/>
    <w:rsid w:val="00C309D8"/>
    <w:rsid w:val="00C43519"/>
    <w:rsid w:val="00C51537"/>
    <w:rsid w:val="00C52BC3"/>
    <w:rsid w:val="00C61AFA"/>
    <w:rsid w:val="00C61D64"/>
    <w:rsid w:val="00C62099"/>
    <w:rsid w:val="00C64EA3"/>
    <w:rsid w:val="00C72867"/>
    <w:rsid w:val="00C75E81"/>
    <w:rsid w:val="00C86609"/>
    <w:rsid w:val="00C92B4C"/>
    <w:rsid w:val="00C954F6"/>
    <w:rsid w:val="00CA6BC5"/>
    <w:rsid w:val="00CB4D10"/>
    <w:rsid w:val="00CC61CD"/>
    <w:rsid w:val="00CC737B"/>
    <w:rsid w:val="00CD5011"/>
    <w:rsid w:val="00CE640F"/>
    <w:rsid w:val="00CE76BC"/>
    <w:rsid w:val="00CF540E"/>
    <w:rsid w:val="00D02F07"/>
    <w:rsid w:val="00D27EBE"/>
    <w:rsid w:val="00D36A49"/>
    <w:rsid w:val="00D517C6"/>
    <w:rsid w:val="00D71D84"/>
    <w:rsid w:val="00D72464"/>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4E59"/>
    <w:rsid w:val="00DE33B5"/>
    <w:rsid w:val="00DE5E18"/>
    <w:rsid w:val="00DF0487"/>
    <w:rsid w:val="00DF5EA4"/>
    <w:rsid w:val="00E02681"/>
    <w:rsid w:val="00E02792"/>
    <w:rsid w:val="00E034D8"/>
    <w:rsid w:val="00E04CC0"/>
    <w:rsid w:val="00E15816"/>
    <w:rsid w:val="00E160D5"/>
    <w:rsid w:val="00E239FF"/>
    <w:rsid w:val="00E27D7B"/>
    <w:rsid w:val="00E30556"/>
    <w:rsid w:val="00E30981"/>
    <w:rsid w:val="00E33136"/>
    <w:rsid w:val="00E34D7C"/>
    <w:rsid w:val="00E3723D"/>
    <w:rsid w:val="00E44C89"/>
    <w:rsid w:val="00E61BA2"/>
    <w:rsid w:val="00E63864"/>
    <w:rsid w:val="00E6403F"/>
    <w:rsid w:val="00E770C4"/>
    <w:rsid w:val="00E84C5A"/>
    <w:rsid w:val="00E861DB"/>
    <w:rsid w:val="00E93406"/>
    <w:rsid w:val="00E956C5"/>
    <w:rsid w:val="00E95C39"/>
    <w:rsid w:val="00EA2C39"/>
    <w:rsid w:val="00EB0A3C"/>
    <w:rsid w:val="00EB0A96"/>
    <w:rsid w:val="00EB77F9"/>
    <w:rsid w:val="00EC5769"/>
    <w:rsid w:val="00EC7D00"/>
    <w:rsid w:val="00ED0304"/>
    <w:rsid w:val="00ED3AE1"/>
    <w:rsid w:val="00EE38FA"/>
    <w:rsid w:val="00EE3E2C"/>
    <w:rsid w:val="00EE5D23"/>
    <w:rsid w:val="00EE750D"/>
    <w:rsid w:val="00EF3CA4"/>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3333AE-ADA6-4837-A7EF-82F34BD76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873"/>
    <w:rPr>
      <w:rFonts w:eastAsia="Times New Roman"/>
      <w:szCs w:val="20"/>
      <w:lang w:eastAsia="en-AU"/>
    </w:rPr>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1A576A"/>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semiHidden/>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semiHidden/>
    <w:rsid w:val="0089500A"/>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semiHidden/>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semiHidden/>
    <w:rsid w:val="00B606A1"/>
    <w:rPr>
      <w:b/>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semiHidden/>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semiHidden/>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semiHidden/>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semiHidden/>
    <w:rsid w:val="00C52BC3"/>
    <w:rPr>
      <w:rFonts w:cs="Arial"/>
      <w:sz w:val="20"/>
      <w:szCs w:val="16"/>
    </w:rPr>
  </w:style>
  <w:style w:type="character" w:customStyle="1" w:styleId="NTGFooterDepartmentofChar">
    <w:name w:val="NTG Footer Department of Char"/>
    <w:basedOn w:val="DefaultParagraphFont"/>
    <w:link w:val="NTGFooterDepartmentof"/>
    <w:uiPriority w:val="9"/>
    <w:semiHidden/>
    <w:rsid w:val="00C52BC3"/>
    <w:rPr>
      <w:rFonts w:cs="Arial"/>
      <w:caps/>
      <w:szCs w:val="16"/>
    </w:rPr>
  </w:style>
  <w:style w:type="character" w:customStyle="1" w:styleId="NTGFooterDepartmentNameChar">
    <w:name w:val="NTG Footer Department Name Char"/>
    <w:basedOn w:val="NTGFooterDepartmentofChar"/>
    <w:link w:val="NTGFooterDepartmentName"/>
    <w:uiPriority w:val="9"/>
    <w:semiHidden/>
    <w:rsid w:val="00C52BC3"/>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semiHidden/>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semiHidden/>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9"/>
    <w:semiHidden/>
    <w:rsid w:val="00C52BC3"/>
    <w:rPr>
      <w:sz w:val="20"/>
    </w:rPr>
  </w:style>
  <w:style w:type="character" w:customStyle="1" w:styleId="NTGFooter2DateVersionChar">
    <w:name w:val="NTG Footer 2 Date &amp; Version Char"/>
    <w:basedOn w:val="NTGFooter2deptpagenumChar"/>
    <w:link w:val="NTGFooter2DateVersion"/>
    <w:uiPriority w:val="9"/>
    <w:semiHidden/>
    <w:rsid w:val="00C52BC3"/>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Caption">
    <w:name w:val="caption"/>
    <w:basedOn w:val="Normal"/>
    <w:next w:val="Normal"/>
    <w:uiPriority w:val="35"/>
    <w:unhideWhenUsed/>
    <w:rsid w:val="00F858F2"/>
    <w:rPr>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ssicking.nt.gov.au/useful-information/information-bulletins/land-acces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sf\Desktop\ntg-general-portrait-word-template.dotx" TargetMode="External"/></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6D2FB-55EA-44D6-A6CD-058D06D7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ntg-general-portrait-word-template.dotx</Template>
  <TotalTime>6</TotalTime>
  <Pages>1</Pages>
  <Words>299</Words>
  <Characters>1606</Characters>
  <Application>Microsoft Office Word</Application>
  <DocSecurity>0</DocSecurity>
  <Lines>50</Lines>
  <Paragraphs>29</Paragraphs>
  <ScaleCrop>false</ScaleCrop>
  <HeadingPairs>
    <vt:vector size="2" baseType="variant">
      <vt:variant>
        <vt:lpstr>Title</vt:lpstr>
      </vt:variant>
      <vt:variant>
        <vt:i4>1</vt:i4>
      </vt:variant>
    </vt:vector>
  </HeadingPairs>
  <TitlesOfParts>
    <vt:vector size="1" baseType="lpstr">
      <vt:lpstr>&lt;Document title&gt;</vt:lpstr>
    </vt:vector>
  </TitlesOfParts>
  <Company>Northern Territory Government</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Fossicking request: reserved land over proposed fossicking area</dc:title>
  <dc:creator>Northern Territory Government</dc:creator>
  <cp:lastModifiedBy>Vanessa Madrill</cp:lastModifiedBy>
  <cp:revision>1</cp:revision>
  <cp:lastPrinted>2016-02-04T04:37:00Z</cp:lastPrinted>
  <dcterms:created xsi:type="dcterms:W3CDTF">2018-10-19T03:02:00Z</dcterms:created>
  <dcterms:modified xsi:type="dcterms:W3CDTF">2018-10-19T03:09:00Z</dcterms:modified>
</cp:coreProperties>
</file>